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C028B">
      <w:pPr>
        <w:pStyle w:val="2"/>
        <w:rPr>
          <w:rFonts w:hint="eastAsia" w:ascii="仿宋_GB2312" w:hAnsi="宋体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附件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</w:p>
    <w:p w14:paraId="114A6E1C"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考场交通指南</w:t>
      </w:r>
    </w:p>
    <w:p w14:paraId="4407D9A4"/>
    <w:p w14:paraId="722AA7C9">
      <w:pPr>
        <w:pStyle w:val="2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为方便考生出行，现将南昌各客运站前往考场交通信息整理如下，考生可根据自身情况，参考以下交通指南：</w:t>
      </w:r>
    </w:p>
    <w:p w14:paraId="67A0A832">
      <w:pPr>
        <w:pStyle w:val="2"/>
        <w:spacing w:line="360" w:lineRule="auto"/>
        <w:rPr>
          <w:szCs w:val="21"/>
        </w:rPr>
      </w:pPr>
      <w:r>
        <w:rPr>
          <w:rFonts w:hint="eastAsia"/>
          <w:szCs w:val="21"/>
        </w:rPr>
        <w:t>（一）南昌火车站：南昌火车站乘坐地铁2号线（南路方向），乘坐2站，在“永叔路”地铁站4号口出地铁站，步行1200米或乘坐233路，乘坐3站，在“绳金塔”公交站下车，步行13米抵达南昌中维锦峰大酒店。</w:t>
      </w:r>
    </w:p>
    <w:p w14:paraId="4F43F1AB">
      <w:pPr>
        <w:pStyle w:val="2"/>
        <w:spacing w:line="360" w:lineRule="auto"/>
        <w:rPr>
          <w:szCs w:val="21"/>
        </w:rPr>
      </w:pPr>
      <w:r>
        <w:rPr>
          <w:rFonts w:hint="eastAsia"/>
          <w:szCs w:val="21"/>
        </w:rPr>
        <w:t>（二）南昌西客站：南昌西客站乘坐地铁4号线（鱼尾洲方向），乘坐11站，在“绳金塔”地铁站4号口出地铁站，步行543米抵达南昌中维锦峰大酒店。</w:t>
      </w:r>
    </w:p>
    <w:p w14:paraId="5F35CBC8">
      <w:pPr>
        <w:pStyle w:val="2"/>
        <w:spacing w:line="360" w:lineRule="auto"/>
        <w:rPr>
          <w:szCs w:val="21"/>
        </w:rPr>
      </w:pPr>
      <w:r>
        <w:rPr>
          <w:rFonts w:hint="eastAsia"/>
          <w:szCs w:val="21"/>
        </w:rPr>
        <w:t>（三）昌北机场：昌北机场（T2航站楼到达层）站乘坐机场公交1线，乘坐8站，在“八一大道永叔路口”公交站下车，同站换乘，乘坐233路，乘坐3站，在“绳金塔”公交站下车，步行13米抵达南昌中维锦峰大酒店。</w:t>
      </w:r>
    </w:p>
    <w:p w14:paraId="345A8298">
      <w:pPr>
        <w:pStyle w:val="2"/>
        <w:tabs>
          <w:tab w:val="left" w:pos="3301"/>
        </w:tabs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考场地点地图信息如下：</w:t>
      </w:r>
      <w:r>
        <w:rPr>
          <w:szCs w:val="21"/>
        </w:rPr>
        <w:tab/>
      </w:r>
    </w:p>
    <w:p w14:paraId="7A835D08">
      <w:pPr>
        <w:pStyle w:val="2"/>
        <w:spacing w:line="360" w:lineRule="auto"/>
        <w:ind w:firstLine="420" w:firstLineChars="200"/>
      </w:pPr>
      <w:r>
        <w:rPr>
          <w14:ligatures w14:val="standardContextual"/>
        </w:rPr>
        <w:drawing>
          <wp:inline distT="0" distB="0" distL="0" distR="0">
            <wp:extent cx="4959350" cy="3924300"/>
            <wp:effectExtent l="0" t="0" r="0" b="0"/>
            <wp:docPr id="16360333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3337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323" cy="39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3"/>
    <w:rsid w:val="00306812"/>
    <w:rsid w:val="003423A3"/>
    <w:rsid w:val="005234C6"/>
    <w:rsid w:val="005736F9"/>
    <w:rsid w:val="00741E73"/>
    <w:rsid w:val="007A3C67"/>
    <w:rsid w:val="007D33DF"/>
    <w:rsid w:val="00A25032"/>
    <w:rsid w:val="00C726F6"/>
    <w:rsid w:val="00C7319D"/>
    <w:rsid w:val="00E2686B"/>
    <w:rsid w:val="00ED0864"/>
    <w:rsid w:val="00FF7FCF"/>
    <w:rsid w:val="219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14:ligatures w14:val="standardContextual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8"/>
    <w:qFormat/>
    <w:uiPriority w:val="0"/>
    <w:pPr>
      <w:spacing w:after="120"/>
    </w:p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sz w:val="18"/>
      <w:szCs w:val="18"/>
    </w:rPr>
  </w:style>
  <w:style w:type="character" w:customStyle="1" w:styleId="38">
    <w:name w:val="正文文本 字符"/>
    <w:basedOn w:val="17"/>
    <w:link w:val="2"/>
    <w:uiPriority w:val="0"/>
    <w:rPr>
      <w:rFonts w:ascii="Calibri" w:hAnsi="Calibri" w:eastAsia="宋体" w:cs="Times New Roma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338</Characters>
  <Lines>9</Lines>
  <Paragraphs>8</Paragraphs>
  <TotalTime>27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2025-05-19T06:59:00Z</dcterms:created>
  <dc:creator>嘉俊 赵</dc:creator>
  <cp:lastModifiedBy>烟小蜜</cp:lastModifiedBy>
  <dcterms:modified xsi:type="dcterms:W3CDTF">2025-05-20T07:06:35Z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28D02D99646346C59C22E5F470707B21_13</vt:lpwstr>
  </property>
</Properties>
</file>